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CA9" w:rsidRPr="003710EE" w:rsidRDefault="00021CA9" w:rsidP="00CA0868">
      <w:pPr>
        <w:jc w:val="right"/>
        <w:rPr>
          <w:rFonts w:cs="Times New Roman"/>
          <w:sz w:val="20"/>
          <w:szCs w:val="20"/>
        </w:rPr>
      </w:pPr>
      <w:r w:rsidRPr="00124C01">
        <w:rPr>
          <w:sz w:val="20"/>
          <w:szCs w:val="20"/>
        </w:rPr>
        <w:tab/>
      </w:r>
      <w:r w:rsidRPr="00124C01">
        <w:rPr>
          <w:sz w:val="20"/>
          <w:szCs w:val="20"/>
        </w:rPr>
        <w:tab/>
      </w:r>
      <w:r w:rsidRPr="00124C01">
        <w:rPr>
          <w:sz w:val="20"/>
          <w:szCs w:val="20"/>
        </w:rPr>
        <w:tab/>
      </w:r>
      <w:r w:rsidRPr="00124C01">
        <w:rPr>
          <w:sz w:val="20"/>
          <w:szCs w:val="20"/>
        </w:rPr>
        <w:tab/>
      </w:r>
      <w:r w:rsidRPr="00124C01">
        <w:rPr>
          <w:sz w:val="20"/>
          <w:szCs w:val="20"/>
        </w:rPr>
        <w:tab/>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021CA9" w:rsidTr="00AA7AFB">
        <w:trPr>
          <w:jc w:val="right"/>
        </w:trPr>
        <w:tc>
          <w:tcPr>
            <w:tcW w:w="4672" w:type="dxa"/>
          </w:tcPr>
          <w:p w:rsidR="00021CA9" w:rsidRDefault="00021CA9" w:rsidP="00021CA9">
            <w:pPr>
              <w:tabs>
                <w:tab w:val="left" w:pos="4920"/>
                <w:tab w:val="right" w:pos="9000"/>
              </w:tabs>
              <w:jc w:val="right"/>
              <w:rPr>
                <w:rFonts w:cs="Times New Roman"/>
                <w:szCs w:val="28"/>
              </w:rPr>
            </w:pPr>
            <w:r>
              <w:rPr>
                <w:rFonts w:cs="Times New Roman"/>
                <w:szCs w:val="28"/>
              </w:rPr>
              <w:t>Jaunsardzes centra direktoram</w:t>
            </w:r>
          </w:p>
        </w:tc>
      </w:tr>
      <w:tr w:rsidR="00021CA9" w:rsidTr="00AA7AFB">
        <w:trPr>
          <w:jc w:val="right"/>
        </w:trPr>
        <w:tc>
          <w:tcPr>
            <w:tcW w:w="4672" w:type="dxa"/>
          </w:tcPr>
          <w:p w:rsidR="00021CA9" w:rsidRDefault="00021CA9" w:rsidP="00AA7AFB">
            <w:pPr>
              <w:tabs>
                <w:tab w:val="left" w:pos="4920"/>
                <w:tab w:val="right" w:pos="9000"/>
              </w:tabs>
              <w:rPr>
                <w:rFonts w:cs="Times New Roman"/>
                <w:szCs w:val="28"/>
              </w:rPr>
            </w:pPr>
          </w:p>
        </w:tc>
      </w:tr>
      <w:tr w:rsidR="00021CA9" w:rsidTr="00AA7AFB">
        <w:trPr>
          <w:jc w:val="right"/>
        </w:trPr>
        <w:tc>
          <w:tcPr>
            <w:tcW w:w="4672" w:type="dxa"/>
            <w:tcBorders>
              <w:bottom w:val="single" w:sz="4" w:space="0" w:color="auto"/>
            </w:tcBorders>
          </w:tcPr>
          <w:p w:rsidR="00021CA9" w:rsidRDefault="00021CA9" w:rsidP="00AA7AFB">
            <w:pPr>
              <w:tabs>
                <w:tab w:val="left" w:pos="4920"/>
                <w:tab w:val="right" w:pos="9000"/>
              </w:tabs>
              <w:rPr>
                <w:rFonts w:cs="Times New Roman"/>
                <w:szCs w:val="28"/>
              </w:rPr>
            </w:pPr>
          </w:p>
        </w:tc>
      </w:tr>
      <w:tr w:rsidR="00021CA9" w:rsidTr="00AA7AFB">
        <w:trPr>
          <w:jc w:val="right"/>
        </w:trPr>
        <w:tc>
          <w:tcPr>
            <w:tcW w:w="4672" w:type="dxa"/>
            <w:tcBorders>
              <w:top w:val="single" w:sz="4" w:space="0" w:color="auto"/>
            </w:tcBorders>
          </w:tcPr>
          <w:p w:rsidR="00021CA9" w:rsidRPr="00521EBF" w:rsidRDefault="00021CA9" w:rsidP="00AA7AFB">
            <w:pPr>
              <w:tabs>
                <w:tab w:val="left" w:pos="4920"/>
                <w:tab w:val="right" w:pos="9000"/>
              </w:tabs>
              <w:jc w:val="center"/>
              <w:rPr>
                <w:rFonts w:cs="Times New Roman"/>
                <w:i/>
                <w:sz w:val="16"/>
                <w:szCs w:val="16"/>
              </w:rPr>
            </w:pPr>
            <w:r>
              <w:rPr>
                <w:rFonts w:cs="Times New Roman"/>
                <w:i/>
                <w:sz w:val="16"/>
                <w:szCs w:val="16"/>
              </w:rPr>
              <w:t>(izglītojamā vai izglītojamā, kas nav sasniedzis 18 gadu vecumu likumiskā pārstāvja vārds, uzvārds)</w:t>
            </w:r>
          </w:p>
        </w:tc>
        <w:bookmarkStart w:id="0" w:name="_GoBack"/>
        <w:bookmarkEnd w:id="0"/>
      </w:tr>
      <w:tr w:rsidR="00021CA9" w:rsidTr="00AA7AFB">
        <w:trPr>
          <w:jc w:val="right"/>
        </w:trPr>
        <w:tc>
          <w:tcPr>
            <w:tcW w:w="4672" w:type="dxa"/>
            <w:tcBorders>
              <w:bottom w:val="single" w:sz="4" w:space="0" w:color="auto"/>
            </w:tcBorders>
          </w:tcPr>
          <w:p w:rsidR="00021CA9" w:rsidRDefault="00021CA9" w:rsidP="00AA7AFB">
            <w:pPr>
              <w:tabs>
                <w:tab w:val="left" w:pos="4920"/>
                <w:tab w:val="right" w:pos="9000"/>
              </w:tabs>
              <w:rPr>
                <w:rFonts w:cs="Times New Roman"/>
                <w:szCs w:val="28"/>
              </w:rPr>
            </w:pPr>
          </w:p>
        </w:tc>
      </w:tr>
      <w:tr w:rsidR="00021CA9" w:rsidTr="00AA7AFB">
        <w:trPr>
          <w:jc w:val="right"/>
        </w:trPr>
        <w:tc>
          <w:tcPr>
            <w:tcW w:w="4672" w:type="dxa"/>
            <w:tcBorders>
              <w:top w:val="single" w:sz="4" w:space="0" w:color="auto"/>
            </w:tcBorders>
          </w:tcPr>
          <w:p w:rsidR="00021CA9" w:rsidRPr="00521EBF" w:rsidRDefault="00021CA9" w:rsidP="00AA7AFB">
            <w:pPr>
              <w:tabs>
                <w:tab w:val="left" w:pos="4920"/>
                <w:tab w:val="right" w:pos="9000"/>
              </w:tabs>
              <w:jc w:val="center"/>
              <w:rPr>
                <w:rFonts w:cs="Times New Roman"/>
                <w:i/>
                <w:sz w:val="16"/>
                <w:szCs w:val="16"/>
              </w:rPr>
            </w:pPr>
            <w:r>
              <w:rPr>
                <w:rFonts w:cs="Times New Roman"/>
                <w:i/>
                <w:sz w:val="16"/>
                <w:szCs w:val="16"/>
              </w:rPr>
              <w:t>(personas kods)</w:t>
            </w:r>
          </w:p>
        </w:tc>
      </w:tr>
      <w:tr w:rsidR="00021CA9" w:rsidTr="00AA7AFB">
        <w:trPr>
          <w:jc w:val="right"/>
        </w:trPr>
        <w:tc>
          <w:tcPr>
            <w:tcW w:w="4672" w:type="dxa"/>
            <w:tcBorders>
              <w:bottom w:val="single" w:sz="4" w:space="0" w:color="auto"/>
            </w:tcBorders>
          </w:tcPr>
          <w:p w:rsidR="00021CA9" w:rsidRDefault="00021CA9" w:rsidP="00AA7AFB">
            <w:pPr>
              <w:tabs>
                <w:tab w:val="left" w:pos="4920"/>
                <w:tab w:val="right" w:pos="9000"/>
              </w:tabs>
              <w:rPr>
                <w:rFonts w:cs="Times New Roman"/>
                <w:szCs w:val="28"/>
              </w:rPr>
            </w:pPr>
          </w:p>
        </w:tc>
      </w:tr>
      <w:tr w:rsidR="00021CA9" w:rsidTr="00AA7AFB">
        <w:trPr>
          <w:jc w:val="right"/>
        </w:trPr>
        <w:tc>
          <w:tcPr>
            <w:tcW w:w="4672" w:type="dxa"/>
            <w:tcBorders>
              <w:top w:val="single" w:sz="4" w:space="0" w:color="auto"/>
            </w:tcBorders>
          </w:tcPr>
          <w:p w:rsidR="00021CA9" w:rsidRPr="00521EBF" w:rsidRDefault="00021CA9" w:rsidP="00AA7AFB">
            <w:pPr>
              <w:tabs>
                <w:tab w:val="left" w:pos="4920"/>
                <w:tab w:val="right" w:pos="9000"/>
              </w:tabs>
              <w:jc w:val="center"/>
              <w:rPr>
                <w:rFonts w:cs="Times New Roman"/>
                <w:i/>
                <w:sz w:val="16"/>
                <w:szCs w:val="16"/>
              </w:rPr>
            </w:pPr>
            <w:r>
              <w:rPr>
                <w:rFonts w:cs="Times New Roman"/>
                <w:i/>
                <w:sz w:val="16"/>
                <w:szCs w:val="16"/>
              </w:rPr>
              <w:t>(adrese)</w:t>
            </w:r>
          </w:p>
        </w:tc>
      </w:tr>
      <w:tr w:rsidR="00021CA9" w:rsidTr="00AA7AFB">
        <w:trPr>
          <w:jc w:val="right"/>
        </w:trPr>
        <w:tc>
          <w:tcPr>
            <w:tcW w:w="4672" w:type="dxa"/>
            <w:tcBorders>
              <w:bottom w:val="single" w:sz="4" w:space="0" w:color="auto"/>
            </w:tcBorders>
          </w:tcPr>
          <w:p w:rsidR="00021CA9" w:rsidRDefault="00021CA9" w:rsidP="00AA7AFB">
            <w:pPr>
              <w:tabs>
                <w:tab w:val="left" w:pos="4920"/>
                <w:tab w:val="right" w:pos="9000"/>
              </w:tabs>
              <w:rPr>
                <w:rFonts w:cs="Times New Roman"/>
                <w:szCs w:val="28"/>
              </w:rPr>
            </w:pPr>
          </w:p>
        </w:tc>
      </w:tr>
    </w:tbl>
    <w:p w:rsidR="00021CA9" w:rsidRPr="00A056AF" w:rsidRDefault="00021CA9" w:rsidP="00021CA9">
      <w:pPr>
        <w:tabs>
          <w:tab w:val="left" w:pos="4920"/>
          <w:tab w:val="right" w:pos="9000"/>
        </w:tabs>
        <w:ind w:firstLine="720"/>
        <w:jc w:val="right"/>
        <w:rPr>
          <w:rFonts w:cs="Times New Roman"/>
          <w:szCs w:val="28"/>
        </w:rPr>
      </w:pPr>
    </w:p>
    <w:p w:rsidR="00021CA9" w:rsidRPr="00887088" w:rsidRDefault="00021CA9" w:rsidP="00021CA9">
      <w:pPr>
        <w:tabs>
          <w:tab w:val="left" w:pos="5280"/>
          <w:tab w:val="right" w:pos="9000"/>
        </w:tabs>
        <w:jc w:val="center"/>
        <w:rPr>
          <w:rFonts w:cs="Times New Roman"/>
          <w:b/>
          <w:szCs w:val="28"/>
        </w:rPr>
      </w:pPr>
      <w:r w:rsidRPr="00887088">
        <w:rPr>
          <w:rFonts w:cs="Times New Roman"/>
          <w:b/>
          <w:szCs w:val="28"/>
        </w:rPr>
        <w:t>IESNIEGUMS</w:t>
      </w:r>
    </w:p>
    <w:p w:rsidR="00021CA9" w:rsidRPr="00323124" w:rsidRDefault="00021CA9" w:rsidP="00021CA9">
      <w:pPr>
        <w:tabs>
          <w:tab w:val="left" w:pos="5280"/>
          <w:tab w:val="right" w:pos="9000"/>
        </w:tabs>
        <w:jc w:val="center"/>
        <w:rPr>
          <w:rFonts w:cs="Times New Roman"/>
          <w:b/>
          <w:szCs w:val="28"/>
        </w:rPr>
      </w:pPr>
      <w:r w:rsidRPr="00323124">
        <w:rPr>
          <w:rFonts w:cs="Times New Roman"/>
          <w:b/>
          <w:szCs w:val="28"/>
        </w:rPr>
        <w:t>par rēķina apmaksu</w:t>
      </w:r>
    </w:p>
    <w:p w:rsidR="00021CA9" w:rsidRPr="00887088" w:rsidRDefault="00021CA9" w:rsidP="00021CA9">
      <w:pPr>
        <w:tabs>
          <w:tab w:val="left" w:pos="5280"/>
          <w:tab w:val="right" w:pos="9000"/>
        </w:tabs>
        <w:ind w:firstLine="720"/>
        <w:jc w:val="center"/>
        <w:rPr>
          <w:rFonts w:cs="Times New Roman"/>
          <w:szCs w:val="28"/>
        </w:rPr>
      </w:pPr>
    </w:p>
    <w:p w:rsidR="00021CA9" w:rsidRPr="00111E64" w:rsidRDefault="00021CA9" w:rsidP="00021CA9">
      <w:pPr>
        <w:tabs>
          <w:tab w:val="left" w:pos="5280"/>
          <w:tab w:val="right" w:pos="9000"/>
        </w:tabs>
        <w:ind w:firstLine="720"/>
        <w:rPr>
          <w:rFonts w:cs="Times New Roman"/>
          <w:sz w:val="24"/>
          <w:szCs w:val="24"/>
        </w:rPr>
      </w:pPr>
      <w:r w:rsidRPr="00111E64">
        <w:rPr>
          <w:rFonts w:cs="Times New Roman"/>
          <w:sz w:val="24"/>
          <w:szCs w:val="24"/>
        </w:rPr>
        <w:t>Pamatojoties uz Ministru kabineta 2021.gada 15.jūnija noteikumu Nr.382 „Veselības aprūpes izdevumu samaksas kārtība izglītojamiem, kuri piedalās valsts aizsardzības mācības nometnē, un jaunsargiem” 4.punktu, 20___.gada ___._____________ noslēgto līgumu Nr.__________ par:</w:t>
      </w:r>
    </w:p>
    <w:p w:rsidR="00021CA9" w:rsidRPr="00887088" w:rsidRDefault="00021CA9" w:rsidP="00021CA9">
      <w:pPr>
        <w:tabs>
          <w:tab w:val="left" w:pos="5280"/>
          <w:tab w:val="right" w:pos="9000"/>
        </w:tabs>
        <w:ind w:firstLine="720"/>
        <w:rPr>
          <w:rFonts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1792"/>
        <w:gridCol w:w="279"/>
        <w:gridCol w:w="279"/>
        <w:gridCol w:w="279"/>
        <w:gridCol w:w="279"/>
        <w:gridCol w:w="279"/>
        <w:gridCol w:w="279"/>
        <w:gridCol w:w="296"/>
        <w:gridCol w:w="279"/>
        <w:gridCol w:w="279"/>
        <w:gridCol w:w="279"/>
        <w:gridCol w:w="279"/>
        <w:gridCol w:w="279"/>
      </w:tblGrid>
      <w:tr w:rsidR="00021CA9" w:rsidTr="00AA7AFB">
        <w:trPr>
          <w:trHeight w:val="283"/>
        </w:trPr>
        <w:tc>
          <w:tcPr>
            <w:tcW w:w="4111" w:type="dxa"/>
            <w:tcBorders>
              <w:bottom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1843" w:type="dxa"/>
            <w:tcBorders>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r w:rsidRPr="00280021">
              <w:rPr>
                <w:rFonts w:cs="Times New Roman"/>
                <w:sz w:val="24"/>
                <w:szCs w:val="24"/>
              </w:rPr>
              <w:t>personas kods</w:t>
            </w: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left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r w:rsidRPr="00280021">
              <w:rPr>
                <w:rFonts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021CA9" w:rsidRPr="00280021" w:rsidRDefault="00021CA9" w:rsidP="00AA7AFB">
            <w:pPr>
              <w:tabs>
                <w:tab w:val="left" w:pos="5280"/>
                <w:tab w:val="right" w:pos="9000"/>
              </w:tabs>
              <w:rPr>
                <w:rFonts w:cs="Times New Roman"/>
                <w:sz w:val="24"/>
                <w:szCs w:val="24"/>
              </w:rPr>
            </w:pPr>
          </w:p>
        </w:tc>
      </w:tr>
      <w:tr w:rsidR="00021CA9" w:rsidTr="00AA7AFB">
        <w:trPr>
          <w:gridAfter w:val="13"/>
          <w:wAfter w:w="5239" w:type="dxa"/>
          <w:trHeight w:val="198"/>
        </w:trPr>
        <w:tc>
          <w:tcPr>
            <w:tcW w:w="4111" w:type="dxa"/>
            <w:tcBorders>
              <w:top w:val="single" w:sz="4" w:space="0" w:color="auto"/>
            </w:tcBorders>
            <w:vAlign w:val="center"/>
          </w:tcPr>
          <w:p w:rsidR="00021CA9" w:rsidRPr="00280021" w:rsidRDefault="00021CA9" w:rsidP="00AA7AFB">
            <w:pPr>
              <w:tabs>
                <w:tab w:val="left" w:pos="5280"/>
                <w:tab w:val="right" w:pos="9000"/>
              </w:tabs>
              <w:jc w:val="center"/>
              <w:rPr>
                <w:rFonts w:cs="Times New Roman"/>
                <w:i/>
                <w:sz w:val="16"/>
                <w:szCs w:val="16"/>
              </w:rPr>
            </w:pPr>
            <w:r w:rsidRPr="00280021">
              <w:rPr>
                <w:rFonts w:cs="Times New Roman"/>
                <w:i/>
                <w:sz w:val="16"/>
                <w:szCs w:val="16"/>
              </w:rPr>
              <w:t>(izglītojamā vārds, uzvārds)</w:t>
            </w:r>
          </w:p>
        </w:tc>
      </w:tr>
    </w:tbl>
    <w:p w:rsidR="00021CA9" w:rsidRPr="00887088" w:rsidRDefault="00021CA9" w:rsidP="00021CA9">
      <w:pPr>
        <w:tabs>
          <w:tab w:val="left" w:pos="5280"/>
          <w:tab w:val="right" w:pos="9000"/>
        </w:tabs>
        <w:ind w:firstLine="720"/>
        <w:jc w:val="center"/>
        <w:rPr>
          <w:rFonts w:cs="Times New Roman"/>
          <w:bCs/>
          <w:szCs w:val="28"/>
        </w:rPr>
      </w:pPr>
      <w:r w:rsidRPr="00887088">
        <w:rPr>
          <w:rFonts w:cs="Times New Roman"/>
          <w:i/>
          <w:sz w:val="16"/>
          <w:szCs w:val="16"/>
        </w:rPr>
        <w:t>(nepieciešamo atzīmēt)</w:t>
      </w:r>
      <w:r w:rsidRPr="00887088">
        <w:rPr>
          <w:rFonts w:cs="Times New Roman"/>
          <w:bCs/>
          <w:szCs w:val="28"/>
        </w:rPr>
        <w:t>:</w:t>
      </w:r>
    </w:p>
    <w:p w:rsidR="00021CA9" w:rsidRPr="00111E64" w:rsidRDefault="00021CA9" w:rsidP="00021CA9">
      <w:pPr>
        <w:tabs>
          <w:tab w:val="left" w:pos="5280"/>
          <w:tab w:val="right" w:pos="9000"/>
        </w:tabs>
        <w:ind w:firstLine="720"/>
        <w:rPr>
          <w:rFonts w:cs="Times New Roman"/>
          <w:sz w:val="24"/>
          <w:szCs w:val="24"/>
        </w:rPr>
      </w:pPr>
      <w:r w:rsidRPr="00111E64">
        <w:rPr>
          <w:rFonts w:cs="Times New Roman"/>
          <w:sz w:val="24"/>
          <w:szCs w:val="24"/>
        </w:rPr>
        <w:fldChar w:fldCharType="begin">
          <w:ffData>
            <w:name w:val="Check25"/>
            <w:enabled/>
            <w:calcOnExit w:val="0"/>
            <w:checkBox>
              <w:sizeAuto/>
              <w:default w:val="0"/>
            </w:checkBox>
          </w:ffData>
        </w:fldChar>
      </w:r>
      <w:r w:rsidRPr="00111E64">
        <w:rPr>
          <w:rFonts w:cs="Times New Roman"/>
          <w:sz w:val="24"/>
          <w:szCs w:val="24"/>
        </w:rPr>
        <w:instrText xml:space="preserve"> FORMCHECKBOX </w:instrText>
      </w:r>
      <w:r w:rsidR="00BB481A">
        <w:rPr>
          <w:rFonts w:cs="Times New Roman"/>
          <w:sz w:val="24"/>
          <w:szCs w:val="24"/>
        </w:rPr>
      </w:r>
      <w:r w:rsidR="00BB481A">
        <w:rPr>
          <w:rFonts w:cs="Times New Roman"/>
          <w:sz w:val="24"/>
          <w:szCs w:val="24"/>
        </w:rPr>
        <w:fldChar w:fldCharType="separate"/>
      </w:r>
      <w:r w:rsidRPr="00111E64">
        <w:rPr>
          <w:rFonts w:cs="Times New Roman"/>
          <w:sz w:val="24"/>
          <w:szCs w:val="24"/>
        </w:rPr>
        <w:fldChar w:fldCharType="end"/>
      </w:r>
      <w:r w:rsidRPr="00111E64">
        <w:rPr>
          <w:rFonts w:cs="Times New Roman"/>
          <w:sz w:val="24"/>
          <w:szCs w:val="24"/>
        </w:rPr>
        <w:t xml:space="preserve"> dalību </w:t>
      </w:r>
      <w:proofErr w:type="spellStart"/>
      <w:r w:rsidRPr="00111E64">
        <w:rPr>
          <w:rFonts w:cs="Times New Roman"/>
          <w:sz w:val="24"/>
          <w:szCs w:val="24"/>
        </w:rPr>
        <w:t>Jaunsardzē</w:t>
      </w:r>
      <w:proofErr w:type="spellEnd"/>
      <w:r w:rsidRPr="00111E64">
        <w:rPr>
          <w:rFonts w:cs="Times New Roman"/>
          <w:sz w:val="24"/>
          <w:szCs w:val="24"/>
        </w:rPr>
        <w:t>;</w:t>
      </w:r>
    </w:p>
    <w:p w:rsidR="00021CA9" w:rsidRPr="00111E64" w:rsidRDefault="00021CA9" w:rsidP="00021CA9">
      <w:pPr>
        <w:tabs>
          <w:tab w:val="left" w:pos="5280"/>
          <w:tab w:val="right" w:pos="9000"/>
        </w:tabs>
        <w:ind w:firstLine="720"/>
        <w:rPr>
          <w:rFonts w:cs="Times New Roman"/>
          <w:sz w:val="8"/>
          <w:szCs w:val="8"/>
        </w:rPr>
      </w:pPr>
    </w:p>
    <w:p w:rsidR="00021CA9" w:rsidRPr="00111E64" w:rsidRDefault="00021CA9" w:rsidP="00021CA9">
      <w:pPr>
        <w:tabs>
          <w:tab w:val="left" w:pos="5280"/>
          <w:tab w:val="right" w:pos="9000"/>
        </w:tabs>
        <w:ind w:firstLine="720"/>
        <w:rPr>
          <w:rFonts w:cs="Times New Roman"/>
          <w:sz w:val="24"/>
          <w:szCs w:val="24"/>
        </w:rPr>
      </w:pPr>
      <w:r w:rsidRPr="00111E64">
        <w:rPr>
          <w:rFonts w:cs="Times New Roman"/>
          <w:sz w:val="24"/>
          <w:szCs w:val="24"/>
        </w:rPr>
        <w:fldChar w:fldCharType="begin">
          <w:ffData>
            <w:name w:val="Check26"/>
            <w:enabled/>
            <w:calcOnExit w:val="0"/>
            <w:checkBox>
              <w:sizeAuto/>
              <w:default w:val="0"/>
            </w:checkBox>
          </w:ffData>
        </w:fldChar>
      </w:r>
      <w:r w:rsidRPr="00111E64">
        <w:rPr>
          <w:rFonts w:cs="Times New Roman"/>
          <w:sz w:val="24"/>
          <w:szCs w:val="24"/>
        </w:rPr>
        <w:instrText xml:space="preserve"> FORMCHECKBOX </w:instrText>
      </w:r>
      <w:r w:rsidR="00BB481A">
        <w:rPr>
          <w:rFonts w:cs="Times New Roman"/>
          <w:sz w:val="24"/>
          <w:szCs w:val="24"/>
        </w:rPr>
      </w:r>
      <w:r w:rsidR="00BB481A">
        <w:rPr>
          <w:rFonts w:cs="Times New Roman"/>
          <w:sz w:val="24"/>
          <w:szCs w:val="24"/>
        </w:rPr>
        <w:fldChar w:fldCharType="separate"/>
      </w:r>
      <w:r w:rsidRPr="00111E64">
        <w:rPr>
          <w:rFonts w:cs="Times New Roman"/>
          <w:sz w:val="24"/>
          <w:szCs w:val="24"/>
        </w:rPr>
        <w:fldChar w:fldCharType="end"/>
      </w:r>
      <w:r w:rsidRPr="00111E64">
        <w:rPr>
          <w:rFonts w:cs="Times New Roman"/>
          <w:sz w:val="24"/>
          <w:szCs w:val="24"/>
        </w:rPr>
        <w:t xml:space="preserve"> dalību valsts aizsardzības mācības nometnē, </w:t>
      </w:r>
    </w:p>
    <w:p w:rsidR="00021CA9" w:rsidRPr="00111E64" w:rsidRDefault="00021CA9" w:rsidP="00021CA9">
      <w:pPr>
        <w:tabs>
          <w:tab w:val="left" w:pos="5280"/>
          <w:tab w:val="right" w:pos="9000"/>
        </w:tabs>
        <w:ind w:firstLine="720"/>
        <w:jc w:val="center"/>
        <w:rPr>
          <w:rFonts w:cs="Times New Roman"/>
          <w:sz w:val="24"/>
          <w:szCs w:val="24"/>
        </w:rPr>
      </w:pPr>
      <w:r w:rsidRPr="00111E64">
        <w:rPr>
          <w:rFonts w:cs="Times New Roman"/>
          <w:sz w:val="24"/>
          <w:szCs w:val="24"/>
        </w:rPr>
        <w:t>lūdzu atlīdzināt man izdevumus</w:t>
      </w:r>
      <w:r w:rsidRPr="00887088">
        <w:rPr>
          <w:rFonts w:cs="Times New Roman"/>
          <w:sz w:val="24"/>
          <w:szCs w:val="24"/>
        </w:rPr>
        <w:t xml:space="preserve"> par saņemto </w:t>
      </w:r>
      <w:r w:rsidRPr="00111E64">
        <w:rPr>
          <w:rFonts w:cs="Times New Roman"/>
          <w:sz w:val="24"/>
          <w:szCs w:val="24"/>
        </w:rPr>
        <w:t>veselības aprūpes pakalpojumu:</w:t>
      </w:r>
    </w:p>
    <w:p w:rsidR="00021CA9" w:rsidRPr="00887088" w:rsidRDefault="00021CA9" w:rsidP="00021CA9">
      <w:pPr>
        <w:pStyle w:val="ListParagraph"/>
        <w:tabs>
          <w:tab w:val="left" w:pos="5280"/>
          <w:tab w:val="right" w:pos="9000"/>
        </w:tabs>
        <w:ind w:left="0"/>
        <w:jc w:val="center"/>
        <w:rPr>
          <w:rFonts w:cs="Times New Roman"/>
          <w:bCs/>
          <w:szCs w:val="28"/>
        </w:rPr>
      </w:pPr>
      <w:r w:rsidRPr="00887088">
        <w:rPr>
          <w:rFonts w:cs="Times New Roman"/>
          <w:i/>
          <w:sz w:val="16"/>
          <w:szCs w:val="16"/>
        </w:rPr>
        <w:t>(nepieciešamo atzīmēt)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832"/>
        <w:gridCol w:w="1508"/>
      </w:tblGrid>
      <w:tr w:rsidR="00021CA9" w:rsidTr="00AA7AFB">
        <w:tc>
          <w:tcPr>
            <w:tcW w:w="9344" w:type="dxa"/>
            <w:gridSpan w:val="3"/>
          </w:tcPr>
          <w:p w:rsidR="00021CA9" w:rsidRPr="00280021" w:rsidRDefault="00021CA9" w:rsidP="00AA7AFB">
            <w:pPr>
              <w:tabs>
                <w:tab w:val="left" w:pos="5280"/>
                <w:tab w:val="right" w:pos="9000"/>
              </w:tabs>
              <w:jc w:val="center"/>
              <w:rPr>
                <w:rFonts w:cs="Times New Roman"/>
                <w:bCs/>
                <w:szCs w:val="28"/>
              </w:rPr>
            </w:pPr>
            <w:r w:rsidRPr="00280021">
              <w:rPr>
                <w:rFonts w:cs="Times New Roman"/>
                <w:b/>
                <w:bCs/>
                <w:szCs w:val="28"/>
              </w:rPr>
              <w:t>Izglītojamam, kas nav sasniedzis 18 gadu vecumu</w:t>
            </w: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vakcināciju pret ērču encefalītu, ja izglītojamais nesaņem valsts apmaksātu vakcīnu atbilstoši normatīvajiem aktiem par vakcināciju;</w:t>
            </w: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Cs w:val="28"/>
              </w:rPr>
            </w:pPr>
            <w:r w:rsidRPr="00280021">
              <w:rPr>
                <w:rFonts w:cs="Times New Roman"/>
                <w:bCs/>
                <w:sz w:val="24"/>
                <w:szCs w:val="24"/>
              </w:rPr>
              <w:fldChar w:fldCharType="begin">
                <w:ffData>
                  <w:name w:val="Check2"/>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D vitamīna preparāta iegādi, ja tā lietošanu nozīmējusi ārstniecības persona;</w:t>
            </w:r>
          </w:p>
        </w:tc>
      </w:tr>
      <w:tr w:rsidR="00021CA9" w:rsidTr="00AA7AFB">
        <w:tc>
          <w:tcPr>
            <w:tcW w:w="6941" w:type="dxa"/>
            <w:vAlign w:val="center"/>
          </w:tcPr>
          <w:p w:rsidR="00021CA9" w:rsidRPr="00280021" w:rsidRDefault="00021CA9" w:rsidP="00AA7AFB">
            <w:pPr>
              <w:tabs>
                <w:tab w:val="left" w:pos="5280"/>
                <w:tab w:val="right" w:pos="9000"/>
              </w:tabs>
              <w:rPr>
                <w:rFonts w:cs="Times New Roman"/>
                <w:bCs/>
                <w:sz w:val="8"/>
                <w:szCs w:val="8"/>
              </w:rPr>
            </w:pPr>
          </w:p>
        </w:tc>
        <w:tc>
          <w:tcPr>
            <w:tcW w:w="851" w:type="dxa"/>
            <w:vAlign w:val="center"/>
          </w:tcPr>
          <w:p w:rsidR="00021CA9" w:rsidRPr="00280021" w:rsidRDefault="00021CA9" w:rsidP="00AA7AFB">
            <w:pPr>
              <w:tabs>
                <w:tab w:val="left" w:pos="5280"/>
                <w:tab w:val="right" w:pos="9000"/>
              </w:tabs>
              <w:rPr>
                <w:rFonts w:cs="Times New Roman"/>
                <w:bCs/>
                <w:sz w:val="8"/>
                <w:szCs w:val="8"/>
              </w:rPr>
            </w:pPr>
          </w:p>
        </w:tc>
        <w:tc>
          <w:tcPr>
            <w:tcW w:w="1552"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gridSpan w:val="3"/>
            <w:vAlign w:val="center"/>
          </w:tcPr>
          <w:p w:rsidR="00021CA9" w:rsidRPr="00280021" w:rsidRDefault="00021CA9" w:rsidP="00AA7AFB">
            <w:pPr>
              <w:tabs>
                <w:tab w:val="left" w:pos="5280"/>
                <w:tab w:val="right" w:pos="9000"/>
              </w:tabs>
              <w:jc w:val="center"/>
              <w:rPr>
                <w:rFonts w:cs="Times New Roman"/>
                <w:bCs/>
                <w:szCs w:val="28"/>
              </w:rPr>
            </w:pPr>
            <w:r w:rsidRPr="00280021">
              <w:rPr>
                <w:rFonts w:cs="Times New Roman"/>
                <w:b/>
                <w:bCs/>
                <w:szCs w:val="28"/>
              </w:rPr>
              <w:t>Izglītojamam, kas sasniedzis 18 gadu vecumu</w:t>
            </w: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6"/>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vakcināciju pret ērču encefalītu;</w:t>
            </w: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7"/>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pacienta līdzmaksājumu par veselības aprūpes pakalpojumu, kas saistīts ar izziņas saņemšanu par vispārējo veselības stāvokli;</w:t>
            </w: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gridSpan w:val="3"/>
            <w:vAlign w:val="center"/>
          </w:tcPr>
          <w:p w:rsidR="00021CA9" w:rsidRPr="00280021" w:rsidRDefault="00021CA9" w:rsidP="00AA7AFB">
            <w:pPr>
              <w:tabs>
                <w:tab w:val="left" w:pos="5280"/>
                <w:tab w:val="right" w:pos="9000"/>
              </w:tabs>
              <w:rPr>
                <w:rFonts w:cs="Times New Roman"/>
                <w:bCs/>
                <w:sz w:val="16"/>
                <w:szCs w:val="16"/>
              </w:rPr>
            </w:pPr>
            <w:r w:rsidRPr="00280021">
              <w:rPr>
                <w:rFonts w:cs="Times New Roman"/>
                <w:bCs/>
                <w:sz w:val="24"/>
                <w:szCs w:val="24"/>
              </w:rPr>
              <w:fldChar w:fldCharType="begin">
                <w:ffData>
                  <w:name w:val="Check10"/>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D vitamīna preparāta iegādi, ja tā lietošanu nozīmējusi ārstniecības persona;</w:t>
            </w:r>
          </w:p>
        </w:tc>
      </w:tr>
    </w:tbl>
    <w:p w:rsidR="00021CA9" w:rsidRPr="00887088" w:rsidRDefault="00021CA9" w:rsidP="00021CA9">
      <w:pPr>
        <w:pStyle w:val="ListParagraph"/>
        <w:numPr>
          <w:ilvl w:val="0"/>
          <w:numId w:val="1"/>
        </w:numPr>
        <w:tabs>
          <w:tab w:val="left" w:pos="5280"/>
          <w:tab w:val="right" w:pos="9000"/>
        </w:tabs>
        <w:spacing w:before="240"/>
        <w:ind w:left="284" w:hanging="284"/>
        <w:rPr>
          <w:rFonts w:cs="Times New Roman"/>
          <w:bCs/>
          <w:szCs w:val="28"/>
        </w:rPr>
      </w:pPr>
      <w:r w:rsidRPr="00887088">
        <w:rPr>
          <w:rFonts w:cs="Times New Roman"/>
          <w:bCs/>
          <w:szCs w:val="28"/>
        </w:rPr>
        <w:t xml:space="preserve">kas saistīts ar traumu, kas gūta 20__.gada ____. ___________ valsts aizsardzības mācības nometnē vai Jaunsardzes nodarbībā vai pasākumā </w:t>
      </w:r>
      <w:r w:rsidRPr="00887088">
        <w:rPr>
          <w:rFonts w:cs="Times New Roman"/>
          <w:i/>
          <w:sz w:val="16"/>
          <w:szCs w:val="16"/>
        </w:rPr>
        <w:t>(nepieciešamo atzīmēt)</w:t>
      </w:r>
      <w:r w:rsidRPr="00887088">
        <w:rPr>
          <w:rFonts w:cs="Times New Roman"/>
          <w:bCs/>
          <w:szCs w:val="28"/>
        </w:rPr>
        <w:t>:</w:t>
      </w:r>
    </w:p>
    <w:p w:rsidR="00021CA9" w:rsidRPr="00111E64" w:rsidRDefault="00021CA9" w:rsidP="00021CA9">
      <w:pPr>
        <w:pStyle w:val="ListParagraph"/>
        <w:tabs>
          <w:tab w:val="left" w:pos="5280"/>
          <w:tab w:val="right" w:pos="9000"/>
        </w:tabs>
        <w:spacing w:before="240"/>
        <w:ind w:left="284"/>
        <w:rPr>
          <w:rFonts w:cs="Times New Roman"/>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21CA9" w:rsidTr="00AA7AFB">
        <w:tc>
          <w:tcPr>
            <w:tcW w:w="9344" w:type="dxa"/>
          </w:tcPr>
          <w:p w:rsidR="00021CA9" w:rsidRPr="00280021" w:rsidRDefault="00021CA9" w:rsidP="00AA7AFB">
            <w:pPr>
              <w:tabs>
                <w:tab w:val="left" w:pos="5280"/>
                <w:tab w:val="right" w:pos="9000"/>
              </w:tabs>
              <w:jc w:val="center"/>
              <w:rPr>
                <w:rFonts w:cs="Times New Roman"/>
                <w:bCs/>
                <w:szCs w:val="28"/>
              </w:rPr>
            </w:pPr>
            <w:r w:rsidRPr="00280021">
              <w:rPr>
                <w:rFonts w:cs="Times New Roman"/>
                <w:b/>
                <w:bCs/>
                <w:szCs w:val="28"/>
              </w:rPr>
              <w:t>Izglītojamam, kas nav sasniedzis 18 gadu vecumu</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ambulatori un stacionāri sniegtie veselības aprūpes pakalpojumi;</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2"/>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medikamenti, kas iekļauti Latvijas Republikas Zāļu reģistrā kā recepšu medikamenti;</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lastRenderedPageBreak/>
              <w:fldChar w:fldCharType="begin">
                <w:ffData>
                  <w:name w:val="Check13"/>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laboratoriskie un diagnostikas izmeklējumi atbilstoši medicīniskajām indikācijām ar ārstējošā ārsta nosūtījumu;</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4"/>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medicīnisko ierīču iegāde;</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5"/>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pacienta kopšanai nepieciešamo preču iegāde;</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6"/>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medicīniskās rehabilitācijas pakalpojumi reizi gadā, nepārsniedzot 569,15 </w:t>
            </w:r>
            <w:proofErr w:type="spellStart"/>
            <w:r w:rsidRPr="00280021">
              <w:rPr>
                <w:rFonts w:cs="Times New Roman"/>
                <w:bCs/>
                <w:i/>
                <w:sz w:val="24"/>
                <w:szCs w:val="24"/>
              </w:rPr>
              <w:t>euro</w:t>
            </w:r>
            <w:proofErr w:type="spellEnd"/>
            <w:r w:rsidRPr="00280021">
              <w:rPr>
                <w:rFonts w:cs="Times New Roman"/>
                <w:bCs/>
                <w:sz w:val="24"/>
                <w:szCs w:val="24"/>
              </w:rPr>
              <w:t>;</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7"/>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zobu protezēšana un zobārstniecība</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jc w:val="center"/>
              <w:rPr>
                <w:rFonts w:cs="Times New Roman"/>
                <w:bCs/>
                <w:szCs w:val="28"/>
              </w:rPr>
            </w:pPr>
            <w:r w:rsidRPr="00280021">
              <w:rPr>
                <w:rFonts w:cs="Times New Roman"/>
                <w:b/>
                <w:bCs/>
                <w:szCs w:val="28"/>
              </w:rPr>
              <w:t>Izglītojamam, kas sasniedzis 18 gadu vecumu</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6"/>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ambulatori un stacionāri sniegtie veselības aprūpes pakalpojumi;</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8"/>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pacienta </w:t>
            </w:r>
            <w:proofErr w:type="spellStart"/>
            <w:r w:rsidRPr="00280021">
              <w:rPr>
                <w:rFonts w:cs="Times New Roman"/>
                <w:bCs/>
                <w:sz w:val="24"/>
                <w:szCs w:val="24"/>
              </w:rPr>
              <w:t>līdzmaksājums</w:t>
            </w:r>
            <w:proofErr w:type="spellEnd"/>
            <w:r w:rsidRPr="00280021">
              <w:rPr>
                <w:rFonts w:cs="Times New Roman"/>
                <w:bCs/>
                <w:sz w:val="24"/>
                <w:szCs w:val="24"/>
              </w:rPr>
              <w:t>;</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19"/>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medikamenti, kas iekļauti Latvijas Republikas Zāļu reģistrā kā recepšu medikamenti;</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20"/>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laboratoriskie un diagnostikas izmeklējumi atbilstoši medicīniskajām indikācijām ar ārstējošā ārsta nosūtījumu;</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21"/>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medicīnisko ierīču iegāde;</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22"/>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pacienta kopšanai nepieciešamo preču iegāde;</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23"/>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medicīniskās rehabilitācijas pakalpojumi reizi gadā, nepārsniedzot 569,15 </w:t>
            </w:r>
            <w:proofErr w:type="spellStart"/>
            <w:r w:rsidRPr="00280021">
              <w:rPr>
                <w:rFonts w:cs="Times New Roman"/>
                <w:bCs/>
                <w:i/>
                <w:sz w:val="24"/>
                <w:szCs w:val="24"/>
              </w:rPr>
              <w:t>euro</w:t>
            </w:r>
            <w:proofErr w:type="spellEnd"/>
            <w:r w:rsidRPr="00280021">
              <w:rPr>
                <w:rFonts w:cs="Times New Roman"/>
                <w:bCs/>
                <w:sz w:val="24"/>
                <w:szCs w:val="24"/>
              </w:rPr>
              <w:t>;</w:t>
            </w: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8"/>
                <w:szCs w:val="8"/>
              </w:rPr>
            </w:pPr>
          </w:p>
        </w:tc>
      </w:tr>
      <w:tr w:rsidR="00021CA9" w:rsidTr="00AA7AFB">
        <w:tc>
          <w:tcPr>
            <w:tcW w:w="9344" w:type="dxa"/>
            <w:vAlign w:val="center"/>
          </w:tcPr>
          <w:p w:rsidR="00021CA9" w:rsidRPr="00280021" w:rsidRDefault="00021CA9" w:rsidP="00AA7AFB">
            <w:pPr>
              <w:tabs>
                <w:tab w:val="left" w:pos="5280"/>
                <w:tab w:val="right" w:pos="9000"/>
              </w:tabs>
              <w:rPr>
                <w:rFonts w:cs="Times New Roman"/>
                <w:bCs/>
                <w:sz w:val="24"/>
                <w:szCs w:val="24"/>
              </w:rPr>
            </w:pPr>
            <w:r w:rsidRPr="00280021">
              <w:rPr>
                <w:rFonts w:cs="Times New Roman"/>
                <w:bCs/>
                <w:sz w:val="24"/>
                <w:szCs w:val="24"/>
              </w:rPr>
              <w:fldChar w:fldCharType="begin">
                <w:ffData>
                  <w:name w:val="Check24"/>
                  <w:enabled/>
                  <w:calcOnExit w:val="0"/>
                  <w:checkBox>
                    <w:sizeAuto/>
                    <w:default w:val="0"/>
                  </w:checkBox>
                </w:ffData>
              </w:fldChar>
            </w:r>
            <w:r w:rsidRPr="00280021">
              <w:rPr>
                <w:rFonts w:cs="Times New Roman"/>
                <w:bCs/>
                <w:sz w:val="24"/>
                <w:szCs w:val="24"/>
              </w:rPr>
              <w:instrText xml:space="preserve"> FORMCHECKBOX </w:instrText>
            </w:r>
            <w:r w:rsidR="00BB481A">
              <w:rPr>
                <w:rFonts w:cs="Times New Roman"/>
                <w:bCs/>
                <w:sz w:val="24"/>
                <w:szCs w:val="24"/>
              </w:rPr>
            </w:r>
            <w:r w:rsidR="00BB481A">
              <w:rPr>
                <w:rFonts w:cs="Times New Roman"/>
                <w:bCs/>
                <w:sz w:val="24"/>
                <w:szCs w:val="24"/>
              </w:rPr>
              <w:fldChar w:fldCharType="separate"/>
            </w:r>
            <w:r w:rsidRPr="00280021">
              <w:rPr>
                <w:rFonts w:cs="Times New Roman"/>
                <w:bCs/>
                <w:sz w:val="24"/>
                <w:szCs w:val="24"/>
              </w:rPr>
              <w:fldChar w:fldCharType="end"/>
            </w:r>
            <w:r w:rsidRPr="00280021">
              <w:rPr>
                <w:rFonts w:cs="Times New Roman"/>
                <w:bCs/>
                <w:sz w:val="24"/>
                <w:szCs w:val="24"/>
              </w:rPr>
              <w:t xml:space="preserve"> zobu protezēšana un zobārstniecība.</w:t>
            </w:r>
          </w:p>
        </w:tc>
      </w:tr>
    </w:tbl>
    <w:p w:rsidR="00021CA9" w:rsidRPr="00887088" w:rsidRDefault="00021CA9" w:rsidP="00021CA9">
      <w:pPr>
        <w:tabs>
          <w:tab w:val="left" w:pos="5280"/>
          <w:tab w:val="right" w:pos="9000"/>
        </w:tabs>
        <w:rPr>
          <w:rFonts w:cs="Times New Roman"/>
          <w:bCs/>
          <w:i/>
          <w:sz w:val="12"/>
          <w:szCs w:val="12"/>
        </w:rPr>
      </w:pPr>
      <w:r w:rsidRPr="00887088">
        <w:rPr>
          <w:rFonts w:cs="Times New Roman"/>
          <w:bCs/>
          <w:szCs w:val="28"/>
        </w:rPr>
        <w:t xml:space="preserve">   </w:t>
      </w:r>
    </w:p>
    <w:p w:rsidR="00021CA9" w:rsidRPr="00111E64" w:rsidRDefault="00021CA9" w:rsidP="00021CA9">
      <w:pPr>
        <w:rPr>
          <w:rFonts w:cs="Times New Roman"/>
          <w:sz w:val="20"/>
          <w:szCs w:val="20"/>
        </w:rPr>
      </w:pPr>
      <w:r w:rsidRPr="00887088">
        <w:rPr>
          <w:rFonts w:cs="Times New Roman"/>
          <w:bCs/>
          <w:szCs w:val="28"/>
        </w:rPr>
        <w:tab/>
      </w:r>
      <w:r w:rsidRPr="00021CA9">
        <w:rPr>
          <w:rFonts w:cs="Times New Roman"/>
          <w:bCs/>
          <w:sz w:val="20"/>
          <w:szCs w:val="20"/>
        </w:rPr>
        <w:t xml:space="preserve">Parakstot šo iesniegumu ar savu parakstu </w:t>
      </w:r>
      <w:r w:rsidRPr="00021CA9">
        <w:rPr>
          <w:rFonts w:cs="Times New Roman"/>
          <w:sz w:val="20"/>
          <w:szCs w:val="20"/>
        </w:rPr>
        <w:t>apliecinu, ka neiebilstu, ja Jaunsardzes centrs par nodarbībā vai pasākumā gūtās traumas radītajām sekām un iesniegumā norādītajiem veselības aprūpes pakalpojumiem veselības aprūpes pakalpojuma sniedzējam pieprasīs papildu informāciju – izrakstu no pacienta medicīniskajiem dokumentiem, lai pārliecinātos, vai saņemtie veselības aprūpes pakalpojumi atbilst Ministru kabineta noteikumos minētajiem veselības aprūpes pakalpojumu saņemšanas</w:t>
      </w:r>
      <w:r w:rsidRPr="00111E64">
        <w:rPr>
          <w:rFonts w:cs="Times New Roman"/>
          <w:sz w:val="20"/>
          <w:szCs w:val="20"/>
        </w:rPr>
        <w:t xml:space="preserve"> nosacījumiem un ir cēloņsakarība starp gūto traumu un izglītojamā dalību valsts aizsardzības mācības nometnē vai Jaunsardzes nodarbībā vai pasākumā.</w:t>
      </w:r>
    </w:p>
    <w:p w:rsidR="00021CA9" w:rsidRPr="00887088" w:rsidRDefault="00021CA9" w:rsidP="00021CA9">
      <w:pPr>
        <w:rPr>
          <w:rFonts w:cs="Times New Roman"/>
          <w:bCs/>
          <w:sz w:val="20"/>
          <w:szCs w:val="20"/>
        </w:rPr>
      </w:pPr>
    </w:p>
    <w:p w:rsidR="00021CA9" w:rsidRPr="00111E64" w:rsidRDefault="00021CA9" w:rsidP="00021CA9">
      <w:pPr>
        <w:tabs>
          <w:tab w:val="left" w:pos="5280"/>
          <w:tab w:val="right" w:pos="9000"/>
        </w:tabs>
        <w:ind w:firstLine="720"/>
        <w:rPr>
          <w:rFonts w:cs="Times New Roman"/>
          <w:bCs/>
          <w:sz w:val="24"/>
          <w:szCs w:val="24"/>
        </w:rPr>
      </w:pPr>
      <w:r w:rsidRPr="00111E64">
        <w:rPr>
          <w:rFonts w:cs="Times New Roman"/>
          <w:bCs/>
          <w:sz w:val="24"/>
          <w:szCs w:val="24"/>
        </w:rPr>
        <w:t xml:space="preserve">Pielikumā: 1. </w:t>
      </w:r>
      <w:r w:rsidRPr="00111E64">
        <w:rPr>
          <w:rFonts w:cs="Times New Roman"/>
          <w:bCs/>
          <w:i/>
          <w:sz w:val="24"/>
          <w:szCs w:val="24"/>
        </w:rPr>
        <w:t>rēķina nosaukums un Nr. (veselības aprūpes pakalpojuma sniedzēja izrakstītais rēķins, kurā norādīts pakalpojuma saņēmēja vārds, uzvārds, personas kods, veselības aprūpes pakalpojuma sniedzējs un tā rekvizīti, veselības aprūpes pakalpojumi un to saņemšanas datums)</w:t>
      </w:r>
      <w:r w:rsidRPr="00111E64">
        <w:rPr>
          <w:rFonts w:cs="Times New Roman"/>
          <w:bCs/>
          <w:sz w:val="24"/>
          <w:szCs w:val="24"/>
        </w:rPr>
        <w:t xml:space="preserve"> uz __ </w:t>
      </w:r>
      <w:proofErr w:type="spellStart"/>
      <w:r w:rsidRPr="00111E64">
        <w:rPr>
          <w:rFonts w:cs="Times New Roman"/>
          <w:bCs/>
          <w:sz w:val="24"/>
          <w:szCs w:val="24"/>
        </w:rPr>
        <w:t>lp</w:t>
      </w:r>
      <w:proofErr w:type="spellEnd"/>
      <w:r w:rsidRPr="00111E64">
        <w:rPr>
          <w:rFonts w:cs="Times New Roman"/>
          <w:bCs/>
          <w:sz w:val="24"/>
          <w:szCs w:val="24"/>
        </w:rPr>
        <w:t>.</w:t>
      </w:r>
    </w:p>
    <w:p w:rsidR="00021CA9" w:rsidRPr="00111E64" w:rsidRDefault="00021CA9" w:rsidP="00021CA9">
      <w:pPr>
        <w:tabs>
          <w:tab w:val="left" w:pos="5280"/>
          <w:tab w:val="right" w:pos="9000"/>
        </w:tabs>
        <w:ind w:firstLine="720"/>
        <w:rPr>
          <w:rFonts w:cs="Times New Roman"/>
          <w:bCs/>
          <w:sz w:val="24"/>
          <w:szCs w:val="24"/>
        </w:rPr>
      </w:pPr>
    </w:p>
    <w:p w:rsidR="00021CA9" w:rsidRPr="00111E64" w:rsidRDefault="00021CA9" w:rsidP="00021CA9">
      <w:pPr>
        <w:tabs>
          <w:tab w:val="left" w:pos="5280"/>
          <w:tab w:val="right" w:pos="9000"/>
        </w:tabs>
        <w:ind w:firstLine="720"/>
        <w:rPr>
          <w:rFonts w:cs="Times New Roman"/>
          <w:sz w:val="24"/>
          <w:szCs w:val="24"/>
        </w:rPr>
      </w:pPr>
    </w:p>
    <w:p w:rsidR="00021CA9" w:rsidRPr="00111E64" w:rsidRDefault="00021CA9" w:rsidP="00021CA9">
      <w:pPr>
        <w:tabs>
          <w:tab w:val="left" w:pos="5280"/>
          <w:tab w:val="right" w:pos="9000"/>
        </w:tabs>
        <w:jc w:val="right"/>
        <w:rPr>
          <w:rFonts w:cs="Times New Roman"/>
          <w:bCs/>
          <w:sz w:val="24"/>
          <w:szCs w:val="24"/>
        </w:rPr>
      </w:pPr>
      <w:r w:rsidRPr="00111E64">
        <w:rPr>
          <w:rFonts w:cs="Times New Roman"/>
          <w:bCs/>
          <w:sz w:val="24"/>
          <w:szCs w:val="24"/>
        </w:rPr>
        <w:t>_______________________________________</w:t>
      </w:r>
    </w:p>
    <w:p w:rsidR="00021CA9" w:rsidRPr="00887088" w:rsidRDefault="00021CA9" w:rsidP="00021CA9">
      <w:pPr>
        <w:tabs>
          <w:tab w:val="left" w:pos="5280"/>
          <w:tab w:val="right" w:pos="9000"/>
        </w:tabs>
        <w:ind w:firstLine="720"/>
        <w:rPr>
          <w:rFonts w:cs="Times New Roman"/>
          <w:bCs/>
          <w:i/>
          <w:sz w:val="16"/>
          <w:szCs w:val="16"/>
        </w:rPr>
      </w:pPr>
      <w:r w:rsidRPr="00887088">
        <w:rPr>
          <w:rFonts w:cs="Times New Roman"/>
          <w:bCs/>
          <w:szCs w:val="28"/>
        </w:rPr>
        <w:tab/>
      </w:r>
      <w:r w:rsidRPr="00887088">
        <w:rPr>
          <w:rFonts w:cs="Times New Roman"/>
          <w:bCs/>
          <w:sz w:val="16"/>
          <w:szCs w:val="16"/>
        </w:rPr>
        <w:t xml:space="preserve">                </w:t>
      </w:r>
      <w:r w:rsidRPr="00887088">
        <w:rPr>
          <w:rFonts w:cs="Times New Roman"/>
          <w:bCs/>
          <w:i/>
          <w:sz w:val="16"/>
          <w:szCs w:val="16"/>
        </w:rPr>
        <w:t>(iesniedzēja paraksts)</w:t>
      </w:r>
    </w:p>
    <w:p w:rsidR="00021CA9" w:rsidRPr="00887088" w:rsidRDefault="00021CA9" w:rsidP="00021CA9">
      <w:pPr>
        <w:tabs>
          <w:tab w:val="left" w:pos="5280"/>
          <w:tab w:val="right" w:pos="9000"/>
        </w:tabs>
        <w:rPr>
          <w:rFonts w:cs="Times New Roman"/>
          <w:bCs/>
          <w:szCs w:val="28"/>
        </w:rPr>
      </w:pPr>
    </w:p>
    <w:p w:rsidR="00021CA9" w:rsidRPr="00111E64" w:rsidRDefault="00021CA9" w:rsidP="00021CA9">
      <w:pPr>
        <w:tabs>
          <w:tab w:val="left" w:pos="5280"/>
          <w:tab w:val="right" w:pos="9000"/>
        </w:tabs>
        <w:rPr>
          <w:rFonts w:cs="Times New Roman"/>
          <w:i/>
          <w:sz w:val="24"/>
          <w:szCs w:val="24"/>
        </w:rPr>
      </w:pPr>
      <w:r w:rsidRPr="00111E64">
        <w:rPr>
          <w:rFonts w:cs="Times New Roman"/>
          <w:bCs/>
          <w:sz w:val="24"/>
          <w:szCs w:val="24"/>
        </w:rPr>
        <w:t>20__. gada ___.________</w:t>
      </w:r>
      <w:r w:rsidRPr="00111E64">
        <w:rPr>
          <w:rFonts w:cs="Times New Roman"/>
          <w:bCs/>
          <w:sz w:val="24"/>
          <w:szCs w:val="24"/>
        </w:rPr>
        <w:tab/>
      </w:r>
      <w:r w:rsidRPr="00111E64">
        <w:rPr>
          <w:rFonts w:cs="Times New Roman"/>
          <w:sz w:val="24"/>
          <w:szCs w:val="24"/>
        </w:rPr>
        <w:tab/>
      </w:r>
    </w:p>
    <w:p w:rsidR="00021CA9" w:rsidRPr="00111E64" w:rsidRDefault="00021CA9" w:rsidP="00021CA9">
      <w:pPr>
        <w:tabs>
          <w:tab w:val="left" w:pos="5280"/>
        </w:tabs>
        <w:ind w:firstLine="720"/>
        <w:rPr>
          <w:rFonts w:cs="Times New Roman"/>
          <w:sz w:val="24"/>
          <w:szCs w:val="24"/>
        </w:rPr>
      </w:pPr>
    </w:p>
    <w:p w:rsidR="005D541D" w:rsidRDefault="005D541D"/>
    <w:sectPr w:rsidR="005D541D" w:rsidSect="00CA0868">
      <w:headerReference w:type="default" r:id="rId7"/>
      <w:pgSz w:w="11906" w:h="16838"/>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1A" w:rsidRDefault="00BB481A" w:rsidP="00CA0868">
      <w:r>
        <w:separator/>
      </w:r>
    </w:p>
  </w:endnote>
  <w:endnote w:type="continuationSeparator" w:id="0">
    <w:p w:rsidR="00BB481A" w:rsidRDefault="00BB481A" w:rsidP="00CA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1A" w:rsidRDefault="00BB481A" w:rsidP="00CA0868">
      <w:r>
        <w:separator/>
      </w:r>
    </w:p>
  </w:footnote>
  <w:footnote w:type="continuationSeparator" w:id="0">
    <w:p w:rsidR="00BB481A" w:rsidRDefault="00BB481A" w:rsidP="00CA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868" w:rsidRDefault="00CA0868" w:rsidP="00CA0868">
    <w:pPr>
      <w:ind w:left="4395"/>
      <w:jc w:val="right"/>
      <w:rPr>
        <w:sz w:val="20"/>
        <w:szCs w:val="20"/>
      </w:rPr>
    </w:pPr>
    <w:r>
      <w:rPr>
        <w:sz w:val="20"/>
        <w:szCs w:val="20"/>
      </w:rPr>
      <w:t>APSTIPRINĀTS</w:t>
    </w:r>
  </w:p>
  <w:p w:rsidR="00CA0868" w:rsidRDefault="00CA0868" w:rsidP="00CA0868">
    <w:pPr>
      <w:pStyle w:val="Header"/>
      <w:ind w:left="4536"/>
      <w:jc w:val="right"/>
    </w:pPr>
    <w:r>
      <w:rPr>
        <w:sz w:val="20"/>
        <w:szCs w:val="20"/>
      </w:rPr>
      <w:t>ar Jaunsardzes centra 2021.gada 03.augusta noteikumiem Nr.6-NOT “Kārtība kādā Jaunsardzes centrā notiek iesniegto dokumentu aprite par apmaksājamiem veselības aprūpes pakalpojumiem jaunsargiem un izglītojamiem, kuri piedalās valsts aizsardzības mācības nometnē”</w:t>
    </w:r>
  </w:p>
  <w:p w:rsidR="00CA0868" w:rsidRDefault="00CA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70BF2F0B"/>
    <w:multiLevelType w:val="hybridMultilevel"/>
    <w:tmpl w:val="86CC9F44"/>
    <w:lvl w:ilvl="0" w:tplc="C75CAC1E">
      <w:start w:val="1"/>
      <w:numFmt w:val="bullet"/>
      <w:lvlText w:val=""/>
      <w:lvlJc w:val="left"/>
      <w:pPr>
        <w:ind w:left="1440" w:hanging="360"/>
      </w:pPr>
      <w:rPr>
        <w:rFonts w:ascii="Symbol" w:hAnsi="Symbol" w:hint="default"/>
      </w:rPr>
    </w:lvl>
    <w:lvl w:ilvl="1" w:tplc="9C6EA5FE" w:tentative="1">
      <w:start w:val="1"/>
      <w:numFmt w:val="bullet"/>
      <w:lvlText w:val="o"/>
      <w:lvlJc w:val="left"/>
      <w:pPr>
        <w:ind w:left="2160" w:hanging="360"/>
      </w:pPr>
      <w:rPr>
        <w:rFonts w:ascii="Courier New" w:hAnsi="Courier New" w:cs="Courier New" w:hint="default"/>
      </w:rPr>
    </w:lvl>
    <w:lvl w:ilvl="2" w:tplc="774AB308" w:tentative="1">
      <w:start w:val="1"/>
      <w:numFmt w:val="bullet"/>
      <w:lvlText w:val=""/>
      <w:lvlJc w:val="left"/>
      <w:pPr>
        <w:ind w:left="2880" w:hanging="360"/>
      </w:pPr>
      <w:rPr>
        <w:rFonts w:ascii="Wingdings" w:hAnsi="Wingdings" w:hint="default"/>
      </w:rPr>
    </w:lvl>
    <w:lvl w:ilvl="3" w:tplc="BEC63358" w:tentative="1">
      <w:start w:val="1"/>
      <w:numFmt w:val="bullet"/>
      <w:lvlText w:val=""/>
      <w:lvlJc w:val="left"/>
      <w:pPr>
        <w:ind w:left="3600" w:hanging="360"/>
      </w:pPr>
      <w:rPr>
        <w:rFonts w:ascii="Symbol" w:hAnsi="Symbol" w:hint="default"/>
      </w:rPr>
    </w:lvl>
    <w:lvl w:ilvl="4" w:tplc="34B688FC" w:tentative="1">
      <w:start w:val="1"/>
      <w:numFmt w:val="bullet"/>
      <w:lvlText w:val="o"/>
      <w:lvlJc w:val="left"/>
      <w:pPr>
        <w:ind w:left="4320" w:hanging="360"/>
      </w:pPr>
      <w:rPr>
        <w:rFonts w:ascii="Courier New" w:hAnsi="Courier New" w:cs="Courier New" w:hint="default"/>
      </w:rPr>
    </w:lvl>
    <w:lvl w:ilvl="5" w:tplc="8D464D6A" w:tentative="1">
      <w:start w:val="1"/>
      <w:numFmt w:val="bullet"/>
      <w:lvlText w:val=""/>
      <w:lvlJc w:val="left"/>
      <w:pPr>
        <w:ind w:left="5040" w:hanging="360"/>
      </w:pPr>
      <w:rPr>
        <w:rFonts w:ascii="Wingdings" w:hAnsi="Wingdings" w:hint="default"/>
      </w:rPr>
    </w:lvl>
    <w:lvl w:ilvl="6" w:tplc="3618879A" w:tentative="1">
      <w:start w:val="1"/>
      <w:numFmt w:val="bullet"/>
      <w:lvlText w:val=""/>
      <w:lvlJc w:val="left"/>
      <w:pPr>
        <w:ind w:left="5760" w:hanging="360"/>
      </w:pPr>
      <w:rPr>
        <w:rFonts w:ascii="Symbol" w:hAnsi="Symbol" w:hint="default"/>
      </w:rPr>
    </w:lvl>
    <w:lvl w:ilvl="7" w:tplc="BD8C20EE" w:tentative="1">
      <w:start w:val="1"/>
      <w:numFmt w:val="bullet"/>
      <w:lvlText w:val="o"/>
      <w:lvlJc w:val="left"/>
      <w:pPr>
        <w:ind w:left="6480" w:hanging="360"/>
      </w:pPr>
      <w:rPr>
        <w:rFonts w:ascii="Courier New" w:hAnsi="Courier New" w:cs="Courier New" w:hint="default"/>
      </w:rPr>
    </w:lvl>
    <w:lvl w:ilvl="8" w:tplc="AED21E5E"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A9"/>
    <w:rsid w:val="00021CA9"/>
    <w:rsid w:val="005D541D"/>
    <w:rsid w:val="00BB481A"/>
    <w:rsid w:val="00CA0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A4804-18F6-48F0-8E14-D6A1C3AB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CA9"/>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CA9"/>
    <w:pPr>
      <w:ind w:left="720"/>
      <w:contextualSpacing/>
    </w:pPr>
  </w:style>
  <w:style w:type="paragraph" w:styleId="Header">
    <w:name w:val="header"/>
    <w:basedOn w:val="Normal"/>
    <w:link w:val="HeaderChar"/>
    <w:uiPriority w:val="99"/>
    <w:unhideWhenUsed/>
    <w:rsid w:val="00CA0868"/>
    <w:pPr>
      <w:tabs>
        <w:tab w:val="center" w:pos="4153"/>
        <w:tab w:val="right" w:pos="8306"/>
      </w:tabs>
    </w:pPr>
  </w:style>
  <w:style w:type="character" w:customStyle="1" w:styleId="HeaderChar">
    <w:name w:val="Header Char"/>
    <w:basedOn w:val="DefaultParagraphFont"/>
    <w:link w:val="Header"/>
    <w:uiPriority w:val="99"/>
    <w:rsid w:val="00CA0868"/>
    <w:rPr>
      <w:rFonts w:ascii="Times New Roman" w:hAnsi="Times New Roman"/>
      <w:sz w:val="28"/>
    </w:rPr>
  </w:style>
  <w:style w:type="paragraph" w:styleId="Footer">
    <w:name w:val="footer"/>
    <w:basedOn w:val="Normal"/>
    <w:link w:val="FooterChar"/>
    <w:uiPriority w:val="99"/>
    <w:unhideWhenUsed/>
    <w:rsid w:val="00CA0868"/>
    <w:pPr>
      <w:tabs>
        <w:tab w:val="center" w:pos="4153"/>
        <w:tab w:val="right" w:pos="8306"/>
      </w:tabs>
    </w:pPr>
  </w:style>
  <w:style w:type="character" w:customStyle="1" w:styleId="FooterChar">
    <w:name w:val="Footer Char"/>
    <w:basedOn w:val="DefaultParagraphFont"/>
    <w:link w:val="Footer"/>
    <w:uiPriority w:val="99"/>
    <w:rsid w:val="00CA086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2517</Words>
  <Characters>1436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Larionova</dc:creator>
  <cp:keywords/>
  <dc:description/>
  <cp:lastModifiedBy>Ella Larionova</cp:lastModifiedBy>
  <cp:revision>2</cp:revision>
  <dcterms:created xsi:type="dcterms:W3CDTF">2021-08-09T12:48:00Z</dcterms:created>
  <dcterms:modified xsi:type="dcterms:W3CDTF">2021-08-10T08:37:00Z</dcterms:modified>
</cp:coreProperties>
</file>